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15CFD" w14:textId="77777777" w:rsidR="00EB1CE2" w:rsidRPr="00EB1CE2" w:rsidRDefault="00EB1CE2" w:rsidP="00EB1CE2">
      <w:pPr>
        <w:pStyle w:val="Sinespaciado"/>
        <w:jc w:val="center"/>
        <w:rPr>
          <w:rFonts w:ascii="Arial" w:hAnsi="Arial" w:cs="Arial"/>
          <w:b/>
          <w:bCs/>
          <w:sz w:val="24"/>
          <w:szCs w:val="24"/>
        </w:rPr>
      </w:pPr>
      <w:r w:rsidRPr="00EB1CE2">
        <w:rPr>
          <w:rFonts w:ascii="Arial" w:hAnsi="Arial" w:cs="Arial"/>
          <w:b/>
          <w:bCs/>
          <w:sz w:val="24"/>
          <w:szCs w:val="24"/>
        </w:rPr>
        <w:t>ENALTECE ANA PATY PERALTA LABOR POLICIAL EN CANCÚN</w:t>
      </w:r>
    </w:p>
    <w:p w14:paraId="37D8F694" w14:textId="77777777" w:rsidR="00EB1CE2" w:rsidRPr="00EB1CE2" w:rsidRDefault="00EB1CE2" w:rsidP="00EB1CE2">
      <w:pPr>
        <w:pStyle w:val="Sinespaciado"/>
        <w:jc w:val="both"/>
        <w:rPr>
          <w:rFonts w:ascii="Arial" w:hAnsi="Arial" w:cs="Arial"/>
          <w:sz w:val="24"/>
          <w:szCs w:val="24"/>
        </w:rPr>
      </w:pPr>
    </w:p>
    <w:p w14:paraId="19786D1A" w14:textId="77777777" w:rsidR="00EB1CE2" w:rsidRPr="00EB1CE2" w:rsidRDefault="00EB1CE2" w:rsidP="00EB1CE2">
      <w:pPr>
        <w:pStyle w:val="Sinespaciado"/>
        <w:jc w:val="both"/>
        <w:rPr>
          <w:rFonts w:ascii="Arial" w:hAnsi="Arial" w:cs="Arial"/>
          <w:sz w:val="24"/>
          <w:szCs w:val="24"/>
        </w:rPr>
      </w:pPr>
      <w:r w:rsidRPr="00EB1CE2">
        <w:rPr>
          <w:rFonts w:ascii="Arial" w:hAnsi="Arial" w:cs="Arial"/>
          <w:sz w:val="24"/>
          <w:szCs w:val="24"/>
        </w:rPr>
        <w:t>* Reconocen a 36 elementos por labor heroica y trayectorias de más de 30 años</w:t>
      </w:r>
    </w:p>
    <w:p w14:paraId="3BFE470D" w14:textId="77777777" w:rsidR="00EB1CE2" w:rsidRPr="00EB1CE2" w:rsidRDefault="00EB1CE2" w:rsidP="00EB1CE2">
      <w:pPr>
        <w:pStyle w:val="Sinespaciado"/>
        <w:jc w:val="both"/>
        <w:rPr>
          <w:rFonts w:ascii="Arial" w:hAnsi="Arial" w:cs="Arial"/>
          <w:b/>
          <w:bCs/>
          <w:sz w:val="24"/>
          <w:szCs w:val="24"/>
        </w:rPr>
      </w:pPr>
    </w:p>
    <w:p w14:paraId="24F897F0" w14:textId="77777777" w:rsidR="00EB1CE2" w:rsidRPr="00EB1CE2" w:rsidRDefault="00EB1CE2" w:rsidP="00EB1CE2">
      <w:pPr>
        <w:pStyle w:val="Sinespaciado"/>
        <w:jc w:val="both"/>
        <w:rPr>
          <w:rFonts w:ascii="Arial" w:hAnsi="Arial" w:cs="Arial"/>
          <w:sz w:val="24"/>
          <w:szCs w:val="24"/>
        </w:rPr>
      </w:pPr>
      <w:r w:rsidRPr="00EB1CE2">
        <w:rPr>
          <w:rFonts w:ascii="Arial" w:hAnsi="Arial" w:cs="Arial"/>
          <w:b/>
          <w:bCs/>
          <w:sz w:val="24"/>
          <w:szCs w:val="24"/>
        </w:rPr>
        <w:t>Cancún, Q. R., a 10 de julio de 2024.-</w:t>
      </w:r>
      <w:r w:rsidRPr="00EB1CE2">
        <w:rPr>
          <w:rFonts w:ascii="Arial" w:hAnsi="Arial" w:cs="Arial"/>
          <w:sz w:val="24"/>
          <w:szCs w:val="24"/>
        </w:rPr>
        <w:t xml:space="preserve"> “Las y los cancunenses contamos con policías responsables, capaces, humanos, empáticos. El trabajo de cada uno es el rostro de la tranquilidad de nuestra ciudad que poco a poco estamos recuperando y no vamos a descansar”, afirmó la </w:t>
      </w:r>
      <w:proofErr w:type="gramStart"/>
      <w:r w:rsidRPr="00EB1CE2">
        <w:rPr>
          <w:rFonts w:ascii="Arial" w:hAnsi="Arial" w:cs="Arial"/>
          <w:sz w:val="24"/>
          <w:szCs w:val="24"/>
        </w:rPr>
        <w:t>Presidenta</w:t>
      </w:r>
      <w:proofErr w:type="gramEnd"/>
      <w:r w:rsidRPr="00EB1CE2">
        <w:rPr>
          <w:rFonts w:ascii="Arial" w:hAnsi="Arial" w:cs="Arial"/>
          <w:sz w:val="24"/>
          <w:szCs w:val="24"/>
        </w:rPr>
        <w:t xml:space="preserve"> Municipal, Ana Paty Peralta, al entregar reconocimientos a 36 elementos de la Secretaría de Seguridad Ciudadana y Tránsito, en algunos casos por la actuación en el cumplimiento de su deber y otros, por una trayectoria de 30 y 35 años de perseverancia en la institución. </w:t>
      </w:r>
    </w:p>
    <w:p w14:paraId="6FE9A056" w14:textId="77777777" w:rsidR="00EB1CE2" w:rsidRPr="00EB1CE2" w:rsidRDefault="00EB1CE2" w:rsidP="00EB1CE2">
      <w:pPr>
        <w:pStyle w:val="Sinespaciado"/>
        <w:jc w:val="both"/>
        <w:rPr>
          <w:rFonts w:ascii="Arial" w:hAnsi="Arial" w:cs="Arial"/>
          <w:sz w:val="24"/>
          <w:szCs w:val="24"/>
        </w:rPr>
      </w:pPr>
    </w:p>
    <w:p w14:paraId="70B8EE63" w14:textId="77777777" w:rsidR="00EB1CE2" w:rsidRPr="00EB1CE2" w:rsidRDefault="00EB1CE2" w:rsidP="00EB1CE2">
      <w:pPr>
        <w:pStyle w:val="Sinespaciado"/>
        <w:jc w:val="both"/>
        <w:rPr>
          <w:rFonts w:ascii="Arial" w:hAnsi="Arial" w:cs="Arial"/>
          <w:sz w:val="24"/>
          <w:szCs w:val="24"/>
        </w:rPr>
      </w:pPr>
      <w:r w:rsidRPr="00EB1CE2">
        <w:rPr>
          <w:rFonts w:ascii="Arial" w:hAnsi="Arial" w:cs="Arial"/>
          <w:sz w:val="24"/>
          <w:szCs w:val="24"/>
        </w:rPr>
        <w:t xml:space="preserve">Luego del homenaje a la Bandera, en la que participaron los ganadores del reciente Concurso Municipal de Escoltas 2024 de nivel secundaria, la Primera Autoridad Municipal externó su gratitud a quienes poseen una profunda vocación de servicio y amor por Cancún, al haber dedicado toda una vida a portar el uniforme de la corporación, cumpliendo con lealtad y dedicación cada día. </w:t>
      </w:r>
    </w:p>
    <w:p w14:paraId="019E4295" w14:textId="77777777" w:rsidR="00EB1CE2" w:rsidRPr="00EB1CE2" w:rsidRDefault="00EB1CE2" w:rsidP="00EB1CE2">
      <w:pPr>
        <w:pStyle w:val="Sinespaciado"/>
        <w:jc w:val="both"/>
        <w:rPr>
          <w:rFonts w:ascii="Arial" w:hAnsi="Arial" w:cs="Arial"/>
          <w:sz w:val="24"/>
          <w:szCs w:val="24"/>
        </w:rPr>
      </w:pPr>
    </w:p>
    <w:p w14:paraId="2F6CEFEC" w14:textId="77777777" w:rsidR="00EB1CE2" w:rsidRPr="00EB1CE2" w:rsidRDefault="00EB1CE2" w:rsidP="00EB1CE2">
      <w:pPr>
        <w:pStyle w:val="Sinespaciado"/>
        <w:jc w:val="both"/>
        <w:rPr>
          <w:rFonts w:ascii="Arial" w:hAnsi="Arial" w:cs="Arial"/>
          <w:sz w:val="24"/>
          <w:szCs w:val="24"/>
        </w:rPr>
      </w:pPr>
      <w:r w:rsidRPr="00EB1CE2">
        <w:rPr>
          <w:rFonts w:ascii="Arial" w:hAnsi="Arial" w:cs="Arial"/>
          <w:sz w:val="24"/>
          <w:szCs w:val="24"/>
        </w:rPr>
        <w:t xml:space="preserve">“Cada uno son el reflejo de lo que necesitamos, mujeres y hombres valientes, incorruptibles, comprometidos; más de 30 años es algo muy difícil, es hacer muchos sacrificios, perderse momentos valiosos con su familia, anteponer el servicio a la comunidad por encima de su propia seguridad y vida”, dijo. </w:t>
      </w:r>
    </w:p>
    <w:p w14:paraId="013D0782" w14:textId="77777777" w:rsidR="00EB1CE2" w:rsidRPr="00EB1CE2" w:rsidRDefault="00EB1CE2" w:rsidP="00EB1CE2">
      <w:pPr>
        <w:pStyle w:val="Sinespaciado"/>
        <w:jc w:val="both"/>
        <w:rPr>
          <w:rFonts w:ascii="Arial" w:hAnsi="Arial" w:cs="Arial"/>
          <w:sz w:val="24"/>
          <w:szCs w:val="24"/>
        </w:rPr>
      </w:pPr>
    </w:p>
    <w:p w14:paraId="1D55ABE1" w14:textId="77777777" w:rsidR="00EB1CE2" w:rsidRPr="00EB1CE2" w:rsidRDefault="00EB1CE2" w:rsidP="00EB1CE2">
      <w:pPr>
        <w:pStyle w:val="Sinespaciado"/>
        <w:jc w:val="both"/>
        <w:rPr>
          <w:rFonts w:ascii="Arial" w:hAnsi="Arial" w:cs="Arial"/>
          <w:sz w:val="24"/>
          <w:szCs w:val="24"/>
        </w:rPr>
      </w:pPr>
      <w:r w:rsidRPr="00EB1CE2">
        <w:rPr>
          <w:rFonts w:ascii="Arial" w:hAnsi="Arial" w:cs="Arial"/>
          <w:sz w:val="24"/>
          <w:szCs w:val="24"/>
        </w:rPr>
        <w:t xml:space="preserve">Ana Paty Peralta también destacó la labor, valentía y valores humanos de los elementos que ayudaron a ciudadanos y turistas en diferentes rescates y emergencias, por lo que reafirmó la importancia de la capacitación y certificación para hacer más eficiente su labor y cumplir con una reacción pronta y efectiva ante cualquier situación, así como su compromiso por mejorar salarios, uniformes, equipo, unidades, tecnología y coordinación para incrementar su desempeño. </w:t>
      </w:r>
    </w:p>
    <w:p w14:paraId="7AAFA7EC" w14:textId="77777777" w:rsidR="00EB1CE2" w:rsidRPr="00EB1CE2" w:rsidRDefault="00EB1CE2" w:rsidP="00EB1CE2">
      <w:pPr>
        <w:pStyle w:val="Sinespaciado"/>
        <w:jc w:val="both"/>
        <w:rPr>
          <w:rFonts w:ascii="Arial" w:hAnsi="Arial" w:cs="Arial"/>
          <w:sz w:val="24"/>
          <w:szCs w:val="24"/>
        </w:rPr>
      </w:pPr>
    </w:p>
    <w:p w14:paraId="3FC9F9E0" w14:textId="77777777" w:rsidR="00EB1CE2" w:rsidRPr="00EB1CE2" w:rsidRDefault="00EB1CE2" w:rsidP="00EB1CE2">
      <w:pPr>
        <w:pStyle w:val="Sinespaciado"/>
        <w:jc w:val="both"/>
        <w:rPr>
          <w:rFonts w:ascii="Arial" w:hAnsi="Arial" w:cs="Arial"/>
          <w:sz w:val="24"/>
          <w:szCs w:val="24"/>
        </w:rPr>
      </w:pPr>
      <w:r w:rsidRPr="00EB1CE2">
        <w:rPr>
          <w:rFonts w:ascii="Arial" w:hAnsi="Arial" w:cs="Arial"/>
          <w:sz w:val="24"/>
          <w:szCs w:val="24"/>
        </w:rPr>
        <w:t xml:space="preserve">“Les reitero que cuentan con todo mi respaldo; que seguir dignificando su labor es mi prioridad, para seguir construyendo la mejor policía que ha tenido esta ciudad; del estado y del país”, dijo. </w:t>
      </w:r>
    </w:p>
    <w:p w14:paraId="4283EB01" w14:textId="77777777" w:rsidR="00EB1CE2" w:rsidRPr="00EB1CE2" w:rsidRDefault="00EB1CE2" w:rsidP="00EB1CE2">
      <w:pPr>
        <w:pStyle w:val="Sinespaciado"/>
        <w:jc w:val="both"/>
        <w:rPr>
          <w:rFonts w:ascii="Arial" w:hAnsi="Arial" w:cs="Arial"/>
          <w:sz w:val="24"/>
          <w:szCs w:val="24"/>
        </w:rPr>
      </w:pPr>
    </w:p>
    <w:p w14:paraId="59DB5D07" w14:textId="77777777" w:rsidR="00EB1CE2" w:rsidRPr="00EB1CE2" w:rsidRDefault="00EB1CE2" w:rsidP="00EB1CE2">
      <w:pPr>
        <w:pStyle w:val="Sinespaciado"/>
        <w:jc w:val="both"/>
        <w:rPr>
          <w:rFonts w:ascii="Arial" w:hAnsi="Arial" w:cs="Arial"/>
          <w:sz w:val="24"/>
          <w:szCs w:val="24"/>
        </w:rPr>
      </w:pPr>
      <w:r w:rsidRPr="00EB1CE2">
        <w:rPr>
          <w:rFonts w:ascii="Arial" w:hAnsi="Arial" w:cs="Arial"/>
          <w:sz w:val="24"/>
          <w:szCs w:val="24"/>
        </w:rPr>
        <w:t xml:space="preserve">A su vez, el titular de la corporación, Carlos Ernesto </w:t>
      </w:r>
      <w:proofErr w:type="spellStart"/>
      <w:r w:rsidRPr="00EB1CE2">
        <w:rPr>
          <w:rFonts w:ascii="Arial" w:hAnsi="Arial" w:cs="Arial"/>
          <w:sz w:val="24"/>
          <w:szCs w:val="24"/>
        </w:rPr>
        <w:t>D'amiano</w:t>
      </w:r>
      <w:proofErr w:type="spellEnd"/>
      <w:r w:rsidRPr="00EB1CE2">
        <w:rPr>
          <w:rFonts w:ascii="Arial" w:hAnsi="Arial" w:cs="Arial"/>
          <w:sz w:val="24"/>
          <w:szCs w:val="24"/>
        </w:rPr>
        <w:t xml:space="preserve"> </w:t>
      </w:r>
      <w:proofErr w:type="spellStart"/>
      <w:r w:rsidRPr="00EB1CE2">
        <w:rPr>
          <w:rFonts w:ascii="Arial" w:hAnsi="Arial" w:cs="Arial"/>
          <w:sz w:val="24"/>
          <w:szCs w:val="24"/>
        </w:rPr>
        <w:t>Sumuano</w:t>
      </w:r>
      <w:proofErr w:type="spellEnd"/>
      <w:r w:rsidRPr="00EB1CE2">
        <w:rPr>
          <w:rFonts w:ascii="Arial" w:hAnsi="Arial" w:cs="Arial"/>
          <w:sz w:val="24"/>
          <w:szCs w:val="24"/>
        </w:rPr>
        <w:t xml:space="preserve">, destacó que además se busca mejorar la percepción ciudadana hacia la dependencia y se vean como los trabajadores que son, que todos los días que se levantan para dar lo mejor de sí para garantizar la seguridad en la ciudad, prueba de ello la reciente contingencia a causa del clima. </w:t>
      </w:r>
    </w:p>
    <w:p w14:paraId="4F8CC350" w14:textId="77777777" w:rsidR="00EB1CE2" w:rsidRPr="00EB1CE2" w:rsidRDefault="00EB1CE2" w:rsidP="00EB1CE2">
      <w:pPr>
        <w:pStyle w:val="Sinespaciado"/>
        <w:jc w:val="both"/>
        <w:rPr>
          <w:rFonts w:ascii="Arial" w:hAnsi="Arial" w:cs="Arial"/>
          <w:sz w:val="24"/>
          <w:szCs w:val="24"/>
        </w:rPr>
      </w:pPr>
    </w:p>
    <w:p w14:paraId="662DB1DF" w14:textId="77777777" w:rsidR="00EB1CE2" w:rsidRPr="00EB1CE2" w:rsidRDefault="00EB1CE2" w:rsidP="00EB1CE2">
      <w:pPr>
        <w:pStyle w:val="Sinespaciado"/>
        <w:jc w:val="both"/>
        <w:rPr>
          <w:rFonts w:ascii="Arial" w:hAnsi="Arial" w:cs="Arial"/>
          <w:sz w:val="24"/>
          <w:szCs w:val="24"/>
        </w:rPr>
      </w:pPr>
      <w:r w:rsidRPr="00EB1CE2">
        <w:rPr>
          <w:rFonts w:ascii="Arial" w:hAnsi="Arial" w:cs="Arial"/>
          <w:sz w:val="24"/>
          <w:szCs w:val="24"/>
        </w:rPr>
        <w:lastRenderedPageBreak/>
        <w:t xml:space="preserve">Estuvieron presentes también el Capitán de Navío Rodolfo Reyes Galindo, en representación de la Novena Región Naval; el subsecretario de Seguridad Pública en la zona norte, Antonio Esteban Peralta Amador; el secretario general del Ayuntamiento, Antonio </w:t>
      </w:r>
      <w:proofErr w:type="spellStart"/>
      <w:r w:rsidRPr="00EB1CE2">
        <w:rPr>
          <w:rFonts w:ascii="Arial" w:hAnsi="Arial" w:cs="Arial"/>
          <w:sz w:val="24"/>
          <w:szCs w:val="24"/>
        </w:rPr>
        <w:t>Riveroll</w:t>
      </w:r>
      <w:proofErr w:type="spellEnd"/>
      <w:r w:rsidRPr="00EB1CE2">
        <w:rPr>
          <w:rFonts w:ascii="Arial" w:hAnsi="Arial" w:cs="Arial"/>
          <w:sz w:val="24"/>
          <w:szCs w:val="24"/>
        </w:rPr>
        <w:t xml:space="preserve"> </w:t>
      </w:r>
      <w:proofErr w:type="spellStart"/>
      <w:r w:rsidRPr="00EB1CE2">
        <w:rPr>
          <w:rFonts w:ascii="Arial" w:hAnsi="Arial" w:cs="Arial"/>
          <w:sz w:val="24"/>
          <w:szCs w:val="24"/>
        </w:rPr>
        <w:t>Ribbon</w:t>
      </w:r>
      <w:proofErr w:type="spellEnd"/>
      <w:r w:rsidRPr="00EB1CE2">
        <w:rPr>
          <w:rFonts w:ascii="Arial" w:hAnsi="Arial" w:cs="Arial"/>
          <w:sz w:val="24"/>
          <w:szCs w:val="24"/>
        </w:rPr>
        <w:t xml:space="preserve">; el coordinador general de la Mesa Ciudadana de Seguridad y Justicia de Cancún e Isla Mujeres, Julio Villarreal Zapata; la regidora Alma Reynoso Zambrano; entre otros invitados. </w:t>
      </w:r>
    </w:p>
    <w:p w14:paraId="020DA1BD" w14:textId="77777777" w:rsidR="00EB1CE2" w:rsidRPr="00EB1CE2" w:rsidRDefault="00EB1CE2" w:rsidP="00EB1CE2">
      <w:pPr>
        <w:pStyle w:val="Sinespaciado"/>
        <w:jc w:val="both"/>
        <w:rPr>
          <w:rFonts w:ascii="Arial" w:hAnsi="Arial" w:cs="Arial"/>
          <w:sz w:val="24"/>
          <w:szCs w:val="24"/>
        </w:rPr>
      </w:pPr>
    </w:p>
    <w:p w14:paraId="6DE5CDFE" w14:textId="50CD8B5B" w:rsidR="00922EC5" w:rsidRPr="00EB1CE2" w:rsidRDefault="00EB1CE2" w:rsidP="00EB1CE2">
      <w:pPr>
        <w:pStyle w:val="Sinespaciado"/>
        <w:jc w:val="center"/>
        <w:rPr>
          <w:rFonts w:ascii="Arial" w:hAnsi="Arial" w:cs="Arial"/>
          <w:sz w:val="24"/>
          <w:szCs w:val="24"/>
        </w:rPr>
      </w:pPr>
      <w:r w:rsidRPr="00EB1CE2">
        <w:rPr>
          <w:rFonts w:ascii="Arial" w:hAnsi="Arial" w:cs="Arial"/>
          <w:sz w:val="24"/>
          <w:szCs w:val="24"/>
        </w:rPr>
        <w:t>****</w:t>
      </w:r>
      <w:r w:rsidRPr="00EB1CE2">
        <w:rPr>
          <w:rFonts w:ascii="Arial" w:hAnsi="Arial" w:cs="Arial"/>
          <w:sz w:val="24"/>
          <w:szCs w:val="24"/>
        </w:rPr>
        <w:t>********</w:t>
      </w:r>
    </w:p>
    <w:p w14:paraId="241C70FA" w14:textId="77777777" w:rsidR="00922EC5" w:rsidRPr="00EB1CE2" w:rsidRDefault="00922EC5" w:rsidP="00922EC5">
      <w:pPr>
        <w:pStyle w:val="Sinespaciado"/>
        <w:jc w:val="both"/>
        <w:rPr>
          <w:rFonts w:ascii="Arial" w:hAnsi="Arial" w:cs="Arial"/>
          <w:sz w:val="24"/>
          <w:szCs w:val="24"/>
        </w:rPr>
      </w:pPr>
    </w:p>
    <w:p w14:paraId="7226E947" w14:textId="77777777" w:rsidR="00922EC5" w:rsidRPr="00EB1CE2" w:rsidRDefault="00922EC5" w:rsidP="00922EC5">
      <w:pPr>
        <w:pStyle w:val="Sinespaciado"/>
        <w:jc w:val="both"/>
        <w:rPr>
          <w:rFonts w:ascii="Arial" w:hAnsi="Arial" w:cs="Arial"/>
          <w:sz w:val="24"/>
          <w:szCs w:val="24"/>
        </w:rPr>
      </w:pPr>
    </w:p>
    <w:p w14:paraId="157C2E78" w14:textId="77777777" w:rsidR="00F91E8B" w:rsidRPr="00EB1CE2" w:rsidRDefault="00F91E8B" w:rsidP="00CB2A24">
      <w:pPr>
        <w:pStyle w:val="Sinespaciado"/>
        <w:jc w:val="both"/>
        <w:rPr>
          <w:rFonts w:ascii="Arial" w:hAnsi="Arial" w:cs="Arial"/>
          <w:sz w:val="24"/>
          <w:szCs w:val="24"/>
        </w:rPr>
      </w:pPr>
    </w:p>
    <w:p w14:paraId="711E6C72" w14:textId="0E415E73" w:rsidR="00EC7BE5" w:rsidRPr="00EB1CE2" w:rsidRDefault="00EC7BE5" w:rsidP="00CB2A24">
      <w:pPr>
        <w:pStyle w:val="Sinespaciado"/>
        <w:jc w:val="both"/>
        <w:rPr>
          <w:rFonts w:ascii="Arial" w:hAnsi="Arial" w:cs="Arial"/>
          <w:sz w:val="24"/>
          <w:szCs w:val="24"/>
        </w:rPr>
      </w:pPr>
    </w:p>
    <w:p w14:paraId="5711AFC9" w14:textId="77777777" w:rsidR="00512C37" w:rsidRDefault="00512C37" w:rsidP="00CB2A24">
      <w:pPr>
        <w:pStyle w:val="Sinespaciado"/>
        <w:jc w:val="both"/>
        <w:rPr>
          <w:rFonts w:ascii="Arial" w:hAnsi="Arial" w:cs="Arial"/>
          <w:sz w:val="24"/>
          <w:szCs w:val="24"/>
        </w:rPr>
      </w:pPr>
    </w:p>
    <w:p w14:paraId="5C91A58F" w14:textId="77777777" w:rsidR="00512C37" w:rsidRDefault="00512C37" w:rsidP="00CB2A24">
      <w:pPr>
        <w:pStyle w:val="Sinespaciado"/>
        <w:jc w:val="both"/>
        <w:rPr>
          <w:rFonts w:ascii="Arial" w:hAnsi="Arial" w:cs="Arial"/>
          <w:sz w:val="24"/>
          <w:szCs w:val="24"/>
        </w:rPr>
      </w:pPr>
    </w:p>
    <w:p w14:paraId="5A893C3C" w14:textId="77777777" w:rsidR="00512C37" w:rsidRDefault="00512C37" w:rsidP="00CB2A24">
      <w:pPr>
        <w:pStyle w:val="Sinespaciado"/>
        <w:jc w:val="both"/>
        <w:rPr>
          <w:rFonts w:ascii="Arial" w:hAnsi="Arial" w:cs="Arial"/>
          <w:sz w:val="24"/>
          <w:szCs w:val="24"/>
        </w:rPr>
      </w:pPr>
    </w:p>
    <w:p w14:paraId="5DD8A91B" w14:textId="77777777" w:rsidR="00512C37" w:rsidRDefault="00512C37" w:rsidP="00CB2A24">
      <w:pPr>
        <w:pStyle w:val="Sinespaciado"/>
        <w:jc w:val="both"/>
        <w:rPr>
          <w:rFonts w:ascii="Arial" w:hAnsi="Arial" w:cs="Arial"/>
          <w:sz w:val="24"/>
          <w:szCs w:val="24"/>
        </w:rPr>
      </w:pPr>
    </w:p>
    <w:p w14:paraId="5BDC4C72" w14:textId="77777777" w:rsidR="00512C37" w:rsidRDefault="00512C37" w:rsidP="00CB2A24">
      <w:pPr>
        <w:pStyle w:val="Sinespaciado"/>
        <w:jc w:val="both"/>
        <w:rPr>
          <w:rFonts w:ascii="Arial" w:hAnsi="Arial" w:cs="Arial"/>
          <w:sz w:val="24"/>
          <w:szCs w:val="24"/>
        </w:rPr>
      </w:pPr>
    </w:p>
    <w:p w14:paraId="2D6D90E0" w14:textId="77777777" w:rsidR="00512C37" w:rsidRDefault="00512C37" w:rsidP="00CB2A24">
      <w:pPr>
        <w:pStyle w:val="Sinespaciado"/>
        <w:jc w:val="both"/>
        <w:rPr>
          <w:rFonts w:ascii="Arial" w:hAnsi="Arial" w:cs="Arial"/>
          <w:sz w:val="24"/>
          <w:szCs w:val="24"/>
        </w:rPr>
      </w:pPr>
    </w:p>
    <w:p w14:paraId="5F5BA496" w14:textId="77777777" w:rsidR="00512C37" w:rsidRDefault="00512C37" w:rsidP="00CB2A24">
      <w:pPr>
        <w:pStyle w:val="Sinespaciado"/>
        <w:jc w:val="both"/>
        <w:rPr>
          <w:rFonts w:ascii="Arial" w:hAnsi="Arial" w:cs="Arial"/>
          <w:sz w:val="24"/>
          <w:szCs w:val="24"/>
        </w:rPr>
      </w:pPr>
    </w:p>
    <w:p w14:paraId="59C5E5B5" w14:textId="77777777" w:rsidR="00512C37" w:rsidRDefault="00512C37" w:rsidP="00CB2A24">
      <w:pPr>
        <w:pStyle w:val="Sinespaciado"/>
        <w:jc w:val="both"/>
        <w:rPr>
          <w:rFonts w:ascii="Arial" w:hAnsi="Arial" w:cs="Arial"/>
          <w:sz w:val="24"/>
          <w:szCs w:val="24"/>
        </w:rPr>
      </w:pPr>
    </w:p>
    <w:p w14:paraId="180A3B14" w14:textId="77777777" w:rsidR="00512C37" w:rsidRDefault="00512C37" w:rsidP="00CB2A24">
      <w:pPr>
        <w:pStyle w:val="Sinespaciado"/>
        <w:jc w:val="both"/>
        <w:rPr>
          <w:rFonts w:ascii="Arial" w:hAnsi="Arial" w:cs="Arial"/>
          <w:sz w:val="24"/>
          <w:szCs w:val="24"/>
        </w:rPr>
      </w:pPr>
    </w:p>
    <w:p w14:paraId="5B893E70" w14:textId="77777777" w:rsidR="00512C37" w:rsidRDefault="00512C37" w:rsidP="00CB2A24">
      <w:pPr>
        <w:pStyle w:val="Sinespaciado"/>
        <w:jc w:val="both"/>
        <w:rPr>
          <w:rFonts w:ascii="Arial" w:hAnsi="Arial" w:cs="Arial"/>
          <w:sz w:val="24"/>
          <w:szCs w:val="24"/>
        </w:rPr>
      </w:pPr>
    </w:p>
    <w:p w14:paraId="3B2D362A" w14:textId="77777777" w:rsidR="00512C37" w:rsidRDefault="00512C37" w:rsidP="00CB2A24">
      <w:pPr>
        <w:pStyle w:val="Sinespaciado"/>
        <w:jc w:val="both"/>
        <w:rPr>
          <w:rFonts w:ascii="Arial" w:hAnsi="Arial" w:cs="Arial"/>
          <w:sz w:val="24"/>
          <w:szCs w:val="24"/>
        </w:rPr>
      </w:pPr>
    </w:p>
    <w:p w14:paraId="5083BD2D" w14:textId="77777777" w:rsidR="00512C37" w:rsidRDefault="00512C37" w:rsidP="00CB2A24">
      <w:pPr>
        <w:pStyle w:val="Sinespaciado"/>
        <w:jc w:val="both"/>
        <w:rPr>
          <w:rFonts w:ascii="Arial" w:hAnsi="Arial" w:cs="Arial"/>
          <w:sz w:val="24"/>
          <w:szCs w:val="24"/>
        </w:rPr>
      </w:pPr>
    </w:p>
    <w:p w14:paraId="68FD51F8" w14:textId="77777777" w:rsidR="00512C37" w:rsidRDefault="00512C37" w:rsidP="00CB2A24">
      <w:pPr>
        <w:pStyle w:val="Sinespaciado"/>
        <w:jc w:val="both"/>
        <w:rPr>
          <w:rFonts w:ascii="Arial" w:hAnsi="Arial" w:cs="Arial"/>
          <w:sz w:val="24"/>
          <w:szCs w:val="24"/>
        </w:rPr>
      </w:pPr>
    </w:p>
    <w:p w14:paraId="593E8324" w14:textId="77777777" w:rsidR="00512C37" w:rsidRDefault="00512C37" w:rsidP="00CB2A24">
      <w:pPr>
        <w:pStyle w:val="Sinespaciado"/>
        <w:jc w:val="both"/>
        <w:rPr>
          <w:rFonts w:ascii="Arial" w:hAnsi="Arial" w:cs="Arial"/>
          <w:sz w:val="24"/>
          <w:szCs w:val="24"/>
        </w:rPr>
      </w:pPr>
    </w:p>
    <w:p w14:paraId="4E39D312" w14:textId="77777777" w:rsidR="00512C37" w:rsidRDefault="00512C37" w:rsidP="00CB2A24">
      <w:pPr>
        <w:pStyle w:val="Sinespaciado"/>
        <w:jc w:val="both"/>
        <w:rPr>
          <w:rFonts w:ascii="Arial" w:hAnsi="Arial" w:cs="Arial"/>
          <w:sz w:val="24"/>
          <w:szCs w:val="24"/>
        </w:rPr>
      </w:pPr>
    </w:p>
    <w:p w14:paraId="1B632EF6" w14:textId="77777777" w:rsidR="00512C37" w:rsidRDefault="00512C37" w:rsidP="00CB2A24">
      <w:pPr>
        <w:pStyle w:val="Sinespaciado"/>
        <w:jc w:val="both"/>
        <w:rPr>
          <w:rFonts w:ascii="Arial" w:hAnsi="Arial" w:cs="Arial"/>
          <w:sz w:val="24"/>
          <w:szCs w:val="24"/>
        </w:rPr>
      </w:pPr>
    </w:p>
    <w:p w14:paraId="470D498A" w14:textId="77777777" w:rsidR="00512C37" w:rsidRDefault="00512C37" w:rsidP="00CB2A24">
      <w:pPr>
        <w:pStyle w:val="Sinespaciado"/>
        <w:jc w:val="both"/>
        <w:rPr>
          <w:rFonts w:ascii="Arial" w:hAnsi="Arial" w:cs="Arial"/>
          <w:sz w:val="24"/>
          <w:szCs w:val="24"/>
        </w:rPr>
      </w:pPr>
    </w:p>
    <w:p w14:paraId="63CB197C" w14:textId="77777777" w:rsidR="00512C37" w:rsidRDefault="00512C37" w:rsidP="00CB2A24">
      <w:pPr>
        <w:pStyle w:val="Sinespaciado"/>
        <w:jc w:val="both"/>
        <w:rPr>
          <w:rFonts w:ascii="Arial" w:hAnsi="Arial" w:cs="Arial"/>
          <w:sz w:val="24"/>
          <w:szCs w:val="24"/>
        </w:rPr>
      </w:pPr>
    </w:p>
    <w:p w14:paraId="019D8889" w14:textId="77777777" w:rsidR="00512C37" w:rsidRDefault="00512C37" w:rsidP="00CB2A24">
      <w:pPr>
        <w:pStyle w:val="Sinespaciado"/>
        <w:jc w:val="both"/>
        <w:rPr>
          <w:rFonts w:ascii="Arial" w:hAnsi="Arial" w:cs="Arial"/>
          <w:sz w:val="24"/>
          <w:szCs w:val="24"/>
        </w:rPr>
      </w:pPr>
    </w:p>
    <w:p w14:paraId="138BA51F" w14:textId="77777777" w:rsidR="00512C37" w:rsidRDefault="00512C37" w:rsidP="00CB2A24">
      <w:pPr>
        <w:pStyle w:val="Sinespaciado"/>
        <w:jc w:val="both"/>
        <w:rPr>
          <w:rFonts w:ascii="Arial" w:hAnsi="Arial" w:cs="Arial"/>
          <w:sz w:val="24"/>
          <w:szCs w:val="24"/>
        </w:rPr>
      </w:pPr>
    </w:p>
    <w:p w14:paraId="6F4A5653" w14:textId="77777777" w:rsidR="00512C37" w:rsidRDefault="00512C37" w:rsidP="00CB2A24">
      <w:pPr>
        <w:pStyle w:val="Sinespaciado"/>
        <w:jc w:val="both"/>
        <w:rPr>
          <w:rFonts w:ascii="Arial" w:hAnsi="Arial" w:cs="Arial"/>
          <w:sz w:val="24"/>
          <w:szCs w:val="24"/>
        </w:rPr>
      </w:pPr>
    </w:p>
    <w:p w14:paraId="58ED59CA" w14:textId="77777777" w:rsidR="00512C37" w:rsidRPr="00512C37" w:rsidRDefault="00512C37" w:rsidP="00512C37">
      <w:pPr>
        <w:pStyle w:val="Sinespaciado"/>
        <w:jc w:val="both"/>
        <w:rPr>
          <w:rFonts w:ascii="Arial" w:hAnsi="Arial" w:cs="Arial"/>
          <w:sz w:val="24"/>
          <w:szCs w:val="24"/>
        </w:rPr>
      </w:pPr>
    </w:p>
    <w:p w14:paraId="11DE9F1C" w14:textId="77777777" w:rsidR="00512C37" w:rsidRPr="00512C37" w:rsidRDefault="00512C37" w:rsidP="00CB2A24">
      <w:pPr>
        <w:pStyle w:val="Sinespaciado"/>
        <w:jc w:val="both"/>
        <w:rPr>
          <w:rFonts w:ascii="Arial" w:hAnsi="Arial" w:cs="Arial"/>
          <w:sz w:val="24"/>
          <w:szCs w:val="24"/>
          <w:lang w:val="es-ES_tradnl"/>
        </w:rPr>
      </w:pPr>
    </w:p>
    <w:sectPr w:rsidR="00512C37" w:rsidRPr="00512C37"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9437D" w14:textId="77777777" w:rsidR="00CD1E13" w:rsidRDefault="00CD1E13" w:rsidP="0092028B">
      <w:r>
        <w:separator/>
      </w:r>
    </w:p>
  </w:endnote>
  <w:endnote w:type="continuationSeparator" w:id="0">
    <w:p w14:paraId="11B5A8BC" w14:textId="77777777" w:rsidR="00CD1E13" w:rsidRDefault="00CD1E13"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70D11" w14:textId="77777777" w:rsidR="00CD1E13" w:rsidRDefault="00CD1E13" w:rsidP="0092028B">
      <w:r>
        <w:separator/>
      </w:r>
    </w:p>
  </w:footnote>
  <w:footnote w:type="continuationSeparator" w:id="0">
    <w:p w14:paraId="2AC33406" w14:textId="77777777" w:rsidR="00CD1E13" w:rsidRDefault="00CD1E13"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1D98013"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B1CE2">
                            <w:rPr>
                              <w:rFonts w:cstheme="minorHAnsi"/>
                              <w:b/>
                              <w:bCs/>
                              <w:lang w:val="es-ES"/>
                            </w:rPr>
                            <w:t>2777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21D98013"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B1CE2">
                      <w:rPr>
                        <w:rFonts w:cstheme="minorHAnsi"/>
                        <w:b/>
                        <w:bCs/>
                        <w:lang w:val="es-ES"/>
                      </w:rPr>
                      <w:t>2777</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4"/>
  </w:num>
  <w:num w:numId="2" w16cid:durableId="381247589">
    <w:abstractNumId w:val="8"/>
  </w:num>
  <w:num w:numId="3" w16cid:durableId="1350453206">
    <w:abstractNumId w:val="1"/>
  </w:num>
  <w:num w:numId="4" w16cid:durableId="2059013186">
    <w:abstractNumId w:val="5"/>
  </w:num>
  <w:num w:numId="5" w16cid:durableId="2000115139">
    <w:abstractNumId w:val="6"/>
  </w:num>
  <w:num w:numId="6" w16cid:durableId="1912302049">
    <w:abstractNumId w:val="0"/>
  </w:num>
  <w:num w:numId="7" w16cid:durableId="1343319712">
    <w:abstractNumId w:val="9"/>
  </w:num>
  <w:num w:numId="8" w16cid:durableId="1458714387">
    <w:abstractNumId w:val="3"/>
  </w:num>
  <w:num w:numId="9" w16cid:durableId="812523015">
    <w:abstractNumId w:val="2"/>
  </w:num>
  <w:num w:numId="10" w16cid:durableId="13356450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B62FF"/>
    <w:rsid w:val="000C25FB"/>
    <w:rsid w:val="00111F21"/>
    <w:rsid w:val="001251F8"/>
    <w:rsid w:val="0014199E"/>
    <w:rsid w:val="001E4054"/>
    <w:rsid w:val="002048F8"/>
    <w:rsid w:val="0027105C"/>
    <w:rsid w:val="0029683D"/>
    <w:rsid w:val="002A38C5"/>
    <w:rsid w:val="002B1033"/>
    <w:rsid w:val="002F0A83"/>
    <w:rsid w:val="00326AE6"/>
    <w:rsid w:val="003319CB"/>
    <w:rsid w:val="003425A3"/>
    <w:rsid w:val="003425F7"/>
    <w:rsid w:val="003A44F8"/>
    <w:rsid w:val="003E64E6"/>
    <w:rsid w:val="00403535"/>
    <w:rsid w:val="004433C5"/>
    <w:rsid w:val="00485C06"/>
    <w:rsid w:val="00496F14"/>
    <w:rsid w:val="004A519D"/>
    <w:rsid w:val="004D6C77"/>
    <w:rsid w:val="00500033"/>
    <w:rsid w:val="00500F50"/>
    <w:rsid w:val="00512C37"/>
    <w:rsid w:val="00562395"/>
    <w:rsid w:val="00634D39"/>
    <w:rsid w:val="0063616E"/>
    <w:rsid w:val="0065406D"/>
    <w:rsid w:val="0066440A"/>
    <w:rsid w:val="0067627D"/>
    <w:rsid w:val="00677EBC"/>
    <w:rsid w:val="006960A5"/>
    <w:rsid w:val="006A1CAC"/>
    <w:rsid w:val="006F0C0F"/>
    <w:rsid w:val="006F54F3"/>
    <w:rsid w:val="0070322A"/>
    <w:rsid w:val="00714BC8"/>
    <w:rsid w:val="00725BC1"/>
    <w:rsid w:val="00727F70"/>
    <w:rsid w:val="00744B32"/>
    <w:rsid w:val="00751B55"/>
    <w:rsid w:val="00771DF7"/>
    <w:rsid w:val="007B128D"/>
    <w:rsid w:val="007E0B4C"/>
    <w:rsid w:val="007F3DEC"/>
    <w:rsid w:val="00822E90"/>
    <w:rsid w:val="00835CA4"/>
    <w:rsid w:val="008725D3"/>
    <w:rsid w:val="0089057B"/>
    <w:rsid w:val="00893676"/>
    <w:rsid w:val="008A3EC0"/>
    <w:rsid w:val="008C2F4E"/>
    <w:rsid w:val="008F6697"/>
    <w:rsid w:val="0091641D"/>
    <w:rsid w:val="0092028B"/>
    <w:rsid w:val="00922EC5"/>
    <w:rsid w:val="009230C7"/>
    <w:rsid w:val="0092643C"/>
    <w:rsid w:val="00926E32"/>
    <w:rsid w:val="009B6027"/>
    <w:rsid w:val="009C0DC7"/>
    <w:rsid w:val="009D2BE0"/>
    <w:rsid w:val="009D4A58"/>
    <w:rsid w:val="009E11F6"/>
    <w:rsid w:val="00A21FB4"/>
    <w:rsid w:val="00A30327"/>
    <w:rsid w:val="00A4359A"/>
    <w:rsid w:val="00A532FD"/>
    <w:rsid w:val="00A5698C"/>
    <w:rsid w:val="00AA45D3"/>
    <w:rsid w:val="00AC6469"/>
    <w:rsid w:val="00AC7FCB"/>
    <w:rsid w:val="00AE35FF"/>
    <w:rsid w:val="00B20549"/>
    <w:rsid w:val="00B446D9"/>
    <w:rsid w:val="00B5654E"/>
    <w:rsid w:val="00BA3047"/>
    <w:rsid w:val="00BD5728"/>
    <w:rsid w:val="00C536F9"/>
    <w:rsid w:val="00C71425"/>
    <w:rsid w:val="00C948AD"/>
    <w:rsid w:val="00C956D7"/>
    <w:rsid w:val="00CB2A24"/>
    <w:rsid w:val="00CD1E13"/>
    <w:rsid w:val="00D05212"/>
    <w:rsid w:val="00D23899"/>
    <w:rsid w:val="00D301AB"/>
    <w:rsid w:val="00D80EDE"/>
    <w:rsid w:val="00DC73C2"/>
    <w:rsid w:val="00E90C7C"/>
    <w:rsid w:val="00E9540E"/>
    <w:rsid w:val="00EA339E"/>
    <w:rsid w:val="00EB1CE2"/>
    <w:rsid w:val="00EC7BE5"/>
    <w:rsid w:val="00ED16A2"/>
    <w:rsid w:val="00EE47E2"/>
    <w:rsid w:val="00EF3070"/>
    <w:rsid w:val="00F313EE"/>
    <w:rsid w:val="00F420C5"/>
    <w:rsid w:val="00F812A6"/>
    <w:rsid w:val="00F91E8B"/>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430</Words>
  <Characters>2455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2024-07-10T15:58:00Z</dcterms:created>
  <dcterms:modified xsi:type="dcterms:W3CDTF">2024-07-10T15:58:00Z</dcterms:modified>
</cp:coreProperties>
</file>